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C84" w:rsidRDefault="00293C84" w:rsidP="00293C84">
      <w:pPr>
        <w:pStyle w:val="Heading1"/>
        <w:numPr>
          <w:ilvl w:val="0"/>
          <w:numId w:val="0"/>
        </w:numPr>
        <w:spacing w:line="240" w:lineRule="auto"/>
        <w:rPr>
          <w:rStyle w:val="NormalCharacter"/>
          <w:rFonts w:hint="eastAsia"/>
          <w:kern w:val="2"/>
          <w:sz w:val="36"/>
          <w:szCs w:val="40"/>
          <w:lang w:eastAsia="zh-CN"/>
        </w:rPr>
      </w:pPr>
      <w:r>
        <w:rPr>
          <w:rFonts w:cs="宋体" w:hint="eastAsia"/>
          <w:szCs w:val="21"/>
        </w:rPr>
        <w:t>南京旅游职业学院华严岗校区消防改造工程</w:t>
      </w:r>
      <w:r w:rsidRPr="00293C84">
        <w:rPr>
          <w:rFonts w:cs="宋体" w:hint="eastAsia"/>
          <w:szCs w:val="21"/>
        </w:rPr>
        <w:t>南京旅游职业学院华严岗校区消防改造工程</w:t>
      </w:r>
      <w:r w:rsidRPr="00293C84">
        <w:rPr>
          <w:rFonts w:cs="宋体"/>
          <w:szCs w:val="21"/>
        </w:rPr>
        <w:t>招标公告</w:t>
      </w:r>
    </w:p>
    <w:p w:rsidR="00293C84" w:rsidRDefault="00293C84" w:rsidP="00293C84">
      <w:pPr>
        <w:tabs>
          <w:tab w:val="left" w:pos="0"/>
          <w:tab w:val="left" w:pos="993"/>
          <w:tab w:val="left" w:pos="1134"/>
        </w:tabs>
        <w:adjustRightInd w:val="0"/>
        <w:snapToGrid w:val="0"/>
        <w:spacing w:line="360" w:lineRule="auto"/>
        <w:rPr>
          <w:rFonts w:ascii="宋体" w:hAnsi="宋体"/>
          <w:snapToGrid w:val="0"/>
          <w:szCs w:val="21"/>
        </w:rPr>
      </w:pPr>
      <w:r>
        <w:rPr>
          <w:rFonts w:ascii="宋体" w:hAnsi="宋体" w:hint="eastAsia"/>
          <w:snapToGrid w:val="0"/>
          <w:szCs w:val="21"/>
        </w:rPr>
        <w:t>项目所在地区：江苏省,南京市</w:t>
      </w:r>
    </w:p>
    <w:p w:rsidR="00293C84" w:rsidRDefault="00293C84" w:rsidP="00293C84">
      <w:pPr>
        <w:tabs>
          <w:tab w:val="left" w:pos="0"/>
          <w:tab w:val="left" w:pos="993"/>
          <w:tab w:val="left" w:pos="1134"/>
        </w:tabs>
        <w:adjustRightInd w:val="0"/>
        <w:snapToGrid w:val="0"/>
        <w:spacing w:line="360" w:lineRule="auto"/>
        <w:rPr>
          <w:rFonts w:ascii="宋体" w:hAnsi="宋体"/>
          <w:b/>
          <w:snapToGrid w:val="0"/>
          <w:szCs w:val="21"/>
        </w:rPr>
      </w:pPr>
      <w:r>
        <w:rPr>
          <w:rFonts w:ascii="宋体" w:hAnsi="宋体" w:hint="eastAsia"/>
          <w:b/>
          <w:snapToGrid w:val="0"/>
          <w:szCs w:val="21"/>
        </w:rPr>
        <w:t>一、招标条件</w:t>
      </w:r>
    </w:p>
    <w:p w:rsidR="00293C84" w:rsidRDefault="00293C84" w:rsidP="00293C84">
      <w:pPr>
        <w:tabs>
          <w:tab w:val="left" w:pos="0"/>
          <w:tab w:val="left" w:pos="993"/>
          <w:tab w:val="left" w:pos="1134"/>
        </w:tabs>
        <w:adjustRightInd w:val="0"/>
        <w:snapToGrid w:val="0"/>
        <w:spacing w:line="360" w:lineRule="auto"/>
        <w:rPr>
          <w:rFonts w:ascii="宋体" w:hAnsi="宋体"/>
          <w:snapToGrid w:val="0"/>
          <w:szCs w:val="21"/>
        </w:rPr>
      </w:pPr>
      <w:r>
        <w:rPr>
          <w:rFonts w:ascii="宋体" w:hAnsi="宋体" w:hint="eastAsia"/>
          <w:snapToGrid w:val="0"/>
          <w:szCs w:val="21"/>
        </w:rPr>
        <w:t>本项目</w:t>
      </w:r>
      <w:r>
        <w:rPr>
          <w:rFonts w:cs="宋体" w:hint="eastAsia"/>
          <w:szCs w:val="21"/>
        </w:rPr>
        <w:t>南京旅游职业学院华严岗校区消防改造工程</w:t>
      </w:r>
      <w:r>
        <w:rPr>
          <w:rFonts w:ascii="宋体" w:hAnsi="宋体" w:hint="eastAsia"/>
          <w:snapToGrid w:val="0"/>
          <w:szCs w:val="21"/>
        </w:rPr>
        <w:t>已由项目审批/核准/备案机关批准，项目资金来源为财政资金，采购人为南京旅游职业学院。本项目已具备招标条件，现进行公开招标。</w:t>
      </w:r>
    </w:p>
    <w:p w:rsidR="00293C84" w:rsidRDefault="00293C84" w:rsidP="00293C84">
      <w:pPr>
        <w:tabs>
          <w:tab w:val="left" w:pos="0"/>
          <w:tab w:val="left" w:pos="993"/>
          <w:tab w:val="left" w:pos="1134"/>
        </w:tabs>
        <w:adjustRightInd w:val="0"/>
        <w:snapToGrid w:val="0"/>
        <w:spacing w:line="360" w:lineRule="auto"/>
        <w:rPr>
          <w:rFonts w:ascii="宋体" w:hAnsi="宋体"/>
          <w:b/>
          <w:snapToGrid w:val="0"/>
          <w:szCs w:val="21"/>
        </w:rPr>
      </w:pPr>
      <w:r>
        <w:rPr>
          <w:rFonts w:ascii="宋体" w:hAnsi="宋体" w:hint="eastAsia"/>
          <w:b/>
          <w:snapToGrid w:val="0"/>
          <w:szCs w:val="21"/>
        </w:rPr>
        <w:t>二、项目概况和招标范围</w:t>
      </w:r>
    </w:p>
    <w:p w:rsidR="00293C84" w:rsidRDefault="00293C84" w:rsidP="00293C84">
      <w:pPr>
        <w:tabs>
          <w:tab w:val="left" w:pos="0"/>
          <w:tab w:val="left" w:pos="993"/>
          <w:tab w:val="left" w:pos="1134"/>
        </w:tabs>
        <w:adjustRightInd w:val="0"/>
        <w:snapToGrid w:val="0"/>
        <w:spacing w:line="360" w:lineRule="auto"/>
        <w:ind w:firstLineChars="50" w:firstLine="105"/>
        <w:rPr>
          <w:rFonts w:cs="宋体" w:hint="eastAsia"/>
          <w:bCs/>
          <w:szCs w:val="21"/>
        </w:rPr>
      </w:pPr>
      <w:r>
        <w:rPr>
          <w:rFonts w:cs="宋体" w:hint="eastAsia"/>
          <w:bCs/>
          <w:szCs w:val="21"/>
        </w:rPr>
        <w:t>南京旅游职业学院华严岗校区消防改造工程，主要建设内容为整改消控系统涉及的消防排烟、正压送风、楼顶稳压控制柜、消控室报警主机电源控制柜设置双电源切换装置，并设置直连配电房的消防专用电力电缆；更换位于负一层的年久失修的</w:t>
      </w:r>
      <w:r>
        <w:rPr>
          <w:rFonts w:cs="宋体" w:hint="eastAsia"/>
          <w:bCs/>
          <w:szCs w:val="21"/>
        </w:rPr>
        <w:t>2</w:t>
      </w:r>
      <w:r>
        <w:rPr>
          <w:rFonts w:cs="宋体" w:hint="eastAsia"/>
          <w:bCs/>
          <w:szCs w:val="21"/>
        </w:rPr>
        <w:t>套湿式报警阀和相关阀门及配套附件；更换位于楼顶的消防栓稳压泵和喷淋稳压泵及配套附件，其他具体详见工程量清单内容。</w:t>
      </w:r>
    </w:p>
    <w:p w:rsidR="00293C84" w:rsidRDefault="00293C84" w:rsidP="00293C84">
      <w:pPr>
        <w:tabs>
          <w:tab w:val="left" w:pos="0"/>
          <w:tab w:val="left" w:pos="993"/>
          <w:tab w:val="left" w:pos="1134"/>
        </w:tabs>
        <w:adjustRightInd w:val="0"/>
        <w:snapToGrid w:val="0"/>
        <w:spacing w:line="360" w:lineRule="auto"/>
        <w:ind w:firstLineChars="50" w:firstLine="105"/>
        <w:rPr>
          <w:rFonts w:ascii="宋体" w:hAnsi="宋体" w:hint="eastAsia"/>
          <w:snapToGrid w:val="0"/>
          <w:szCs w:val="21"/>
        </w:rPr>
      </w:pPr>
      <w:r>
        <w:rPr>
          <w:rFonts w:ascii="宋体" w:hAnsi="宋体" w:hint="eastAsia"/>
          <w:snapToGrid w:val="0"/>
          <w:szCs w:val="21"/>
        </w:rPr>
        <w:t>最高限价：</w:t>
      </w:r>
      <w:r>
        <w:rPr>
          <w:rFonts w:cs="宋体" w:hint="eastAsia"/>
          <w:bCs/>
          <w:szCs w:val="21"/>
        </w:rPr>
        <w:t>30</w:t>
      </w:r>
      <w:r>
        <w:rPr>
          <w:rFonts w:cs="宋体" w:hint="eastAsia"/>
          <w:bCs/>
          <w:szCs w:val="21"/>
        </w:rPr>
        <w:t>万</w:t>
      </w:r>
      <w:r>
        <w:rPr>
          <w:rFonts w:ascii="宋体" w:hAnsi="宋体" w:hint="eastAsia"/>
          <w:snapToGrid w:val="0"/>
          <w:szCs w:val="21"/>
        </w:rPr>
        <w:t xml:space="preserve">元，超过最高限价的为无效投标； </w:t>
      </w:r>
    </w:p>
    <w:p w:rsidR="00293C84" w:rsidRDefault="00293C84" w:rsidP="00293C84">
      <w:pPr>
        <w:tabs>
          <w:tab w:val="left" w:pos="0"/>
          <w:tab w:val="left" w:pos="993"/>
          <w:tab w:val="left" w:pos="1134"/>
        </w:tabs>
        <w:adjustRightInd w:val="0"/>
        <w:snapToGrid w:val="0"/>
        <w:spacing w:line="360" w:lineRule="auto"/>
        <w:ind w:firstLineChars="50" w:firstLine="105"/>
        <w:rPr>
          <w:rFonts w:cs="宋体"/>
          <w:szCs w:val="21"/>
        </w:rPr>
      </w:pPr>
      <w:r>
        <w:rPr>
          <w:rFonts w:ascii="宋体" w:hAnsi="宋体" w:cs="宋体" w:hint="eastAsia"/>
          <w:szCs w:val="21"/>
        </w:rPr>
        <w:t>合同履行期限：</w:t>
      </w:r>
      <w:r>
        <w:rPr>
          <w:rFonts w:cs="宋体" w:hint="eastAsia"/>
          <w:bCs/>
          <w:szCs w:val="21"/>
        </w:rPr>
        <w:t>自合同签订之日起，</w:t>
      </w:r>
      <w:r>
        <w:rPr>
          <w:rFonts w:cs="宋体" w:hint="eastAsia"/>
          <w:bCs/>
          <w:szCs w:val="21"/>
        </w:rPr>
        <w:t>50</w:t>
      </w:r>
      <w:r>
        <w:rPr>
          <w:rFonts w:cs="宋体" w:hint="eastAsia"/>
          <w:bCs/>
          <w:szCs w:val="21"/>
        </w:rPr>
        <w:t>个日历天内完成项目</w:t>
      </w:r>
      <w:r>
        <w:rPr>
          <w:rFonts w:ascii="宋体" w:hAnsi="宋体" w:cs="宋体" w:hint="eastAsia"/>
          <w:szCs w:val="21"/>
        </w:rPr>
        <w:t>。</w:t>
      </w:r>
    </w:p>
    <w:p w:rsidR="00293C84" w:rsidRDefault="00293C84" w:rsidP="00293C84">
      <w:pPr>
        <w:tabs>
          <w:tab w:val="left" w:pos="0"/>
          <w:tab w:val="left" w:pos="993"/>
          <w:tab w:val="left" w:pos="1134"/>
        </w:tabs>
        <w:adjustRightInd w:val="0"/>
        <w:snapToGrid w:val="0"/>
        <w:spacing w:line="360" w:lineRule="auto"/>
        <w:rPr>
          <w:rFonts w:ascii="宋体" w:hAnsi="宋体"/>
          <w:snapToGrid w:val="0"/>
          <w:szCs w:val="21"/>
        </w:rPr>
      </w:pPr>
      <w:r>
        <w:rPr>
          <w:rFonts w:ascii="宋体" w:hAnsi="宋体" w:hint="eastAsia"/>
          <w:snapToGrid w:val="0"/>
          <w:szCs w:val="21"/>
        </w:rPr>
        <w:t>范围：本招标项目划分为1个标段，本次招标为其中的：</w:t>
      </w:r>
    </w:p>
    <w:p w:rsidR="00293C84" w:rsidRDefault="00293C84" w:rsidP="00293C84">
      <w:pPr>
        <w:tabs>
          <w:tab w:val="left" w:pos="0"/>
          <w:tab w:val="left" w:pos="993"/>
          <w:tab w:val="left" w:pos="1134"/>
        </w:tabs>
        <w:adjustRightInd w:val="0"/>
        <w:snapToGrid w:val="0"/>
        <w:spacing w:line="360" w:lineRule="auto"/>
        <w:rPr>
          <w:rFonts w:ascii="宋体" w:hAnsi="宋体"/>
          <w:snapToGrid w:val="0"/>
          <w:szCs w:val="21"/>
        </w:rPr>
      </w:pPr>
      <w:r>
        <w:rPr>
          <w:rFonts w:ascii="宋体" w:hAnsi="宋体" w:hint="eastAsia"/>
          <w:snapToGrid w:val="0"/>
          <w:szCs w:val="21"/>
        </w:rPr>
        <w:t xml:space="preserve">001南京旅游职业学院华严岗校区消防改造工程  </w:t>
      </w:r>
      <w:bookmarkStart w:id="0" w:name="_GoBack"/>
      <w:bookmarkEnd w:id="0"/>
      <w:r>
        <w:rPr>
          <w:rFonts w:ascii="宋体" w:hAnsi="宋体" w:hint="eastAsia"/>
          <w:snapToGrid w:val="0"/>
          <w:szCs w:val="21"/>
        </w:rPr>
        <w:t>；</w:t>
      </w:r>
    </w:p>
    <w:p w:rsidR="00293C84" w:rsidRDefault="00293C84" w:rsidP="00293C84">
      <w:pPr>
        <w:tabs>
          <w:tab w:val="left" w:pos="0"/>
          <w:tab w:val="left" w:pos="993"/>
          <w:tab w:val="left" w:pos="1134"/>
        </w:tabs>
        <w:adjustRightInd w:val="0"/>
        <w:snapToGrid w:val="0"/>
        <w:spacing w:line="360" w:lineRule="auto"/>
        <w:rPr>
          <w:rFonts w:ascii="宋体" w:hAnsi="宋体"/>
          <w:b/>
          <w:snapToGrid w:val="0"/>
          <w:szCs w:val="21"/>
        </w:rPr>
      </w:pPr>
      <w:r>
        <w:rPr>
          <w:rFonts w:ascii="宋体" w:hAnsi="宋体" w:hint="eastAsia"/>
          <w:b/>
          <w:snapToGrid w:val="0"/>
          <w:szCs w:val="21"/>
        </w:rPr>
        <w:t>三、投标人资格要求</w:t>
      </w:r>
    </w:p>
    <w:p w:rsidR="00293C84" w:rsidRDefault="00293C84" w:rsidP="00293C84">
      <w:pPr>
        <w:tabs>
          <w:tab w:val="left" w:pos="0"/>
          <w:tab w:val="left" w:pos="993"/>
          <w:tab w:val="left" w:pos="1134"/>
        </w:tabs>
        <w:adjustRightInd w:val="0"/>
        <w:snapToGrid w:val="0"/>
        <w:spacing w:line="360" w:lineRule="auto"/>
        <w:rPr>
          <w:rFonts w:ascii="宋体" w:hAnsi="宋体"/>
          <w:snapToGrid w:val="0"/>
          <w:szCs w:val="21"/>
        </w:rPr>
      </w:pPr>
      <w:r>
        <w:rPr>
          <w:rFonts w:ascii="宋体" w:hAnsi="宋体" w:hint="eastAsia"/>
          <w:snapToGrid w:val="0"/>
          <w:szCs w:val="21"/>
        </w:rPr>
        <w:t>001南京旅游职业学院华严岗校区消防改造工程  ：</w:t>
      </w:r>
    </w:p>
    <w:p w:rsidR="00293C84" w:rsidRDefault="00293C84" w:rsidP="00293C84">
      <w:pPr>
        <w:tabs>
          <w:tab w:val="left" w:pos="0"/>
          <w:tab w:val="left" w:pos="993"/>
          <w:tab w:val="left" w:pos="1134"/>
        </w:tabs>
        <w:adjustRightInd w:val="0"/>
        <w:snapToGrid w:val="0"/>
        <w:spacing w:line="360" w:lineRule="auto"/>
        <w:rPr>
          <w:rFonts w:ascii="宋体" w:hAnsi="宋体"/>
          <w:snapToGrid w:val="0"/>
          <w:szCs w:val="21"/>
        </w:rPr>
      </w:pPr>
      <w:r>
        <w:rPr>
          <w:rFonts w:ascii="宋体" w:hAnsi="宋体" w:hint="eastAsia"/>
          <w:snapToGrid w:val="0"/>
          <w:szCs w:val="21"/>
        </w:rPr>
        <w:t>1、满足《中华人民共和国政府采购法》第二十二条规定：</w:t>
      </w:r>
    </w:p>
    <w:p w:rsidR="00293C84" w:rsidRDefault="00293C84" w:rsidP="00293C84">
      <w:pPr>
        <w:tabs>
          <w:tab w:val="left" w:pos="0"/>
          <w:tab w:val="left" w:pos="993"/>
          <w:tab w:val="left" w:pos="1134"/>
        </w:tabs>
        <w:adjustRightInd w:val="0"/>
        <w:snapToGrid w:val="0"/>
        <w:spacing w:line="360" w:lineRule="auto"/>
        <w:rPr>
          <w:snapToGrid w:val="0"/>
          <w:szCs w:val="21"/>
        </w:rPr>
      </w:pPr>
      <w:r>
        <w:rPr>
          <w:rFonts w:ascii="宋体" w:hAnsi="宋体" w:hint="eastAsia"/>
          <w:snapToGrid w:val="0"/>
          <w:szCs w:val="21"/>
        </w:rPr>
        <w:t>（</w:t>
      </w:r>
      <w:r>
        <w:rPr>
          <w:rFonts w:ascii="宋体" w:hAnsi="宋体"/>
          <w:snapToGrid w:val="0"/>
          <w:szCs w:val="21"/>
        </w:rPr>
        <w:t>1</w:t>
      </w:r>
      <w:r>
        <w:rPr>
          <w:rFonts w:ascii="宋体" w:hAnsi="宋体" w:hint="eastAsia"/>
          <w:snapToGrid w:val="0"/>
          <w:szCs w:val="21"/>
        </w:rPr>
        <w:t>）具有独立承担民事责任的能力（提供法人或者其他组织的营业执照，自然人的身份证明）；</w:t>
      </w:r>
    </w:p>
    <w:p w:rsidR="00293C84" w:rsidRDefault="00293C84" w:rsidP="00293C84">
      <w:pPr>
        <w:tabs>
          <w:tab w:val="left" w:pos="0"/>
          <w:tab w:val="left" w:pos="993"/>
          <w:tab w:val="left" w:pos="1134"/>
        </w:tabs>
        <w:adjustRightInd w:val="0"/>
        <w:snapToGrid w:val="0"/>
        <w:spacing w:line="360" w:lineRule="auto"/>
        <w:rPr>
          <w:snapToGrid w:val="0"/>
          <w:szCs w:val="21"/>
        </w:rPr>
      </w:pPr>
      <w:r>
        <w:rPr>
          <w:rFonts w:ascii="宋体" w:hAnsi="宋体" w:hint="eastAsia"/>
          <w:snapToGrid w:val="0"/>
          <w:szCs w:val="21"/>
        </w:rPr>
        <w:t>（</w:t>
      </w:r>
      <w:r>
        <w:rPr>
          <w:snapToGrid w:val="0"/>
          <w:szCs w:val="21"/>
        </w:rPr>
        <w:t>2</w:t>
      </w:r>
      <w:r>
        <w:rPr>
          <w:rFonts w:ascii="宋体" w:hAnsi="宋体" w:hint="eastAsia"/>
          <w:snapToGrid w:val="0"/>
          <w:szCs w:val="21"/>
        </w:rPr>
        <w:t>）具有良好的商业信誉和健全的财务会计制度（提供参加本次政府采购活动前一年度的会计报表或者会计师事务所出具的财务审计报告）；</w:t>
      </w:r>
    </w:p>
    <w:p w:rsidR="00293C84" w:rsidRDefault="00293C84" w:rsidP="00293C84">
      <w:pPr>
        <w:tabs>
          <w:tab w:val="left" w:pos="0"/>
          <w:tab w:val="left" w:pos="993"/>
          <w:tab w:val="left" w:pos="1134"/>
        </w:tabs>
        <w:adjustRightInd w:val="0"/>
        <w:snapToGrid w:val="0"/>
        <w:spacing w:line="360" w:lineRule="auto"/>
        <w:rPr>
          <w:snapToGrid w:val="0"/>
          <w:szCs w:val="21"/>
        </w:rPr>
      </w:pPr>
      <w:r>
        <w:rPr>
          <w:rFonts w:ascii="宋体" w:hAnsi="宋体" w:hint="eastAsia"/>
          <w:snapToGrid w:val="0"/>
          <w:szCs w:val="21"/>
        </w:rPr>
        <w:t>（</w:t>
      </w:r>
      <w:r>
        <w:rPr>
          <w:snapToGrid w:val="0"/>
          <w:szCs w:val="21"/>
        </w:rPr>
        <w:t>3</w:t>
      </w:r>
      <w:r>
        <w:rPr>
          <w:rFonts w:ascii="宋体" w:hAnsi="宋体" w:hint="eastAsia"/>
          <w:snapToGrid w:val="0"/>
          <w:szCs w:val="21"/>
        </w:rPr>
        <w:t>）具有履行合同所必需的设备和专业技术能力（根据项目需求提供履行合同所必需的设备和专业技术能力的证明材料）；</w:t>
      </w:r>
      <w:r>
        <w:rPr>
          <w:snapToGrid w:val="0"/>
          <w:szCs w:val="21"/>
        </w:rPr>
        <w:t xml:space="preserve"> </w:t>
      </w:r>
    </w:p>
    <w:p w:rsidR="00293C84" w:rsidRDefault="00293C84" w:rsidP="00293C84">
      <w:pPr>
        <w:tabs>
          <w:tab w:val="left" w:pos="0"/>
          <w:tab w:val="left" w:pos="993"/>
          <w:tab w:val="left" w:pos="1134"/>
        </w:tabs>
        <w:adjustRightInd w:val="0"/>
        <w:snapToGrid w:val="0"/>
        <w:spacing w:line="360" w:lineRule="auto"/>
        <w:rPr>
          <w:snapToGrid w:val="0"/>
          <w:szCs w:val="21"/>
        </w:rPr>
      </w:pPr>
      <w:r>
        <w:rPr>
          <w:rFonts w:ascii="宋体" w:hAnsi="宋体" w:hint="eastAsia"/>
          <w:snapToGrid w:val="0"/>
          <w:szCs w:val="21"/>
        </w:rPr>
        <w:t>（</w:t>
      </w:r>
      <w:r>
        <w:rPr>
          <w:snapToGrid w:val="0"/>
          <w:szCs w:val="21"/>
        </w:rPr>
        <w:t>4</w:t>
      </w:r>
      <w:r>
        <w:rPr>
          <w:rFonts w:ascii="宋体" w:hAnsi="宋体" w:hint="eastAsia"/>
          <w:snapToGrid w:val="0"/>
          <w:szCs w:val="21"/>
        </w:rPr>
        <w:t>）有依法缴纳税收和社会保障资金的良好记录（提供参加本次政府采购活动前半年内（至少一个月）依法缴纳税收和社会保障资金的相关材料）；</w:t>
      </w:r>
    </w:p>
    <w:p w:rsidR="00293C84" w:rsidRDefault="00293C84" w:rsidP="00293C84">
      <w:pPr>
        <w:tabs>
          <w:tab w:val="left" w:pos="0"/>
          <w:tab w:val="left" w:pos="993"/>
          <w:tab w:val="left" w:pos="1134"/>
        </w:tabs>
        <w:adjustRightInd w:val="0"/>
        <w:snapToGrid w:val="0"/>
        <w:spacing w:line="360" w:lineRule="auto"/>
        <w:rPr>
          <w:snapToGrid w:val="0"/>
          <w:szCs w:val="21"/>
        </w:rPr>
      </w:pPr>
      <w:r>
        <w:rPr>
          <w:rFonts w:ascii="宋体" w:hAnsi="宋体" w:hint="eastAsia"/>
          <w:snapToGrid w:val="0"/>
          <w:szCs w:val="21"/>
        </w:rPr>
        <w:t>（</w:t>
      </w:r>
      <w:r>
        <w:rPr>
          <w:snapToGrid w:val="0"/>
          <w:szCs w:val="21"/>
        </w:rPr>
        <w:t>5</w:t>
      </w:r>
      <w:r>
        <w:rPr>
          <w:rFonts w:ascii="宋体" w:hAnsi="宋体" w:hint="eastAsia"/>
          <w:snapToGrid w:val="0"/>
          <w:szCs w:val="21"/>
        </w:rPr>
        <w:t>）参加政府采购活动前三年内，在经营活动中没有重大违法记录（提供参加本次政府采购活动前</w:t>
      </w:r>
      <w:r>
        <w:rPr>
          <w:snapToGrid w:val="0"/>
          <w:szCs w:val="21"/>
        </w:rPr>
        <w:t>3</w:t>
      </w:r>
      <w:r>
        <w:rPr>
          <w:rFonts w:ascii="宋体" w:hAnsi="宋体" w:hint="eastAsia"/>
          <w:snapToGrid w:val="0"/>
          <w:szCs w:val="21"/>
        </w:rPr>
        <w:t>年内在经营活动中没有重大违法记录的书面声明）（格式见后附件）；</w:t>
      </w:r>
    </w:p>
    <w:p w:rsidR="00293C84" w:rsidRDefault="00293C84" w:rsidP="00293C84">
      <w:pPr>
        <w:tabs>
          <w:tab w:val="left" w:pos="0"/>
          <w:tab w:val="left" w:pos="993"/>
          <w:tab w:val="left" w:pos="1134"/>
        </w:tabs>
        <w:adjustRightInd w:val="0"/>
        <w:snapToGrid w:val="0"/>
        <w:spacing w:line="360" w:lineRule="auto"/>
        <w:rPr>
          <w:rFonts w:ascii="宋体" w:hAnsi="宋体" w:hint="eastAsia"/>
          <w:snapToGrid w:val="0"/>
          <w:szCs w:val="21"/>
        </w:rPr>
      </w:pPr>
      <w:r>
        <w:rPr>
          <w:rFonts w:ascii="宋体" w:hAnsi="宋体" w:hint="eastAsia"/>
          <w:snapToGrid w:val="0"/>
          <w:szCs w:val="21"/>
        </w:rPr>
        <w:t>（</w:t>
      </w:r>
      <w:r>
        <w:rPr>
          <w:snapToGrid w:val="0"/>
          <w:szCs w:val="21"/>
        </w:rPr>
        <w:t>6</w:t>
      </w:r>
      <w:r>
        <w:rPr>
          <w:rFonts w:ascii="宋体" w:hAnsi="宋体" w:hint="eastAsia"/>
          <w:snapToGrid w:val="0"/>
          <w:szCs w:val="21"/>
        </w:rPr>
        <w:t>）法律、行政法规规定的其他条件。</w:t>
      </w:r>
    </w:p>
    <w:p w:rsidR="00293C84" w:rsidRDefault="00293C84" w:rsidP="00293C84">
      <w:pPr>
        <w:tabs>
          <w:tab w:val="left" w:pos="0"/>
          <w:tab w:val="left" w:pos="993"/>
          <w:tab w:val="left" w:pos="1134"/>
        </w:tabs>
        <w:adjustRightInd w:val="0"/>
        <w:snapToGrid w:val="0"/>
        <w:spacing w:line="360" w:lineRule="auto"/>
        <w:rPr>
          <w:rFonts w:ascii="宋体" w:hAnsi="宋体" w:hint="eastAsia"/>
          <w:snapToGrid w:val="0"/>
          <w:szCs w:val="21"/>
        </w:rPr>
      </w:pPr>
      <w:r>
        <w:rPr>
          <w:rFonts w:ascii="宋体" w:hAnsi="宋体"/>
          <w:snapToGrid w:val="0"/>
          <w:szCs w:val="21"/>
        </w:rPr>
        <w:lastRenderedPageBreak/>
        <w:t>2</w:t>
      </w:r>
      <w:r>
        <w:rPr>
          <w:rFonts w:ascii="宋体" w:hAnsi="宋体" w:hint="eastAsia"/>
          <w:snapToGrid w:val="0"/>
          <w:szCs w:val="21"/>
        </w:rPr>
        <w:t>、落实政府采购政策需满足的资格要求：</w:t>
      </w:r>
      <w:r>
        <w:rPr>
          <w:rFonts w:ascii="宋体" w:hAnsi="宋体"/>
          <w:snapToGrid w:val="0"/>
          <w:szCs w:val="21"/>
        </w:rPr>
        <w:t>/</w:t>
      </w:r>
      <w:r>
        <w:rPr>
          <w:rFonts w:ascii="宋体" w:hAnsi="宋体" w:hint="eastAsia"/>
          <w:snapToGrid w:val="0"/>
          <w:szCs w:val="21"/>
        </w:rPr>
        <w:t>；</w:t>
      </w:r>
    </w:p>
    <w:p w:rsidR="00293C84" w:rsidRDefault="00293C84" w:rsidP="00293C84">
      <w:pPr>
        <w:pStyle w:val="a0"/>
        <w:ind w:firstLineChars="0" w:firstLine="0"/>
        <w:rPr>
          <w:rFonts w:hint="eastAsia"/>
          <w:bCs/>
          <w:sz w:val="21"/>
          <w:szCs w:val="21"/>
        </w:rPr>
      </w:pPr>
      <w:r>
        <w:rPr>
          <w:rFonts w:hint="eastAsia"/>
          <w:bCs/>
          <w:sz w:val="21"/>
          <w:szCs w:val="21"/>
        </w:rPr>
        <w:t>3、本项目的特定资格要求：</w:t>
      </w:r>
    </w:p>
    <w:p w:rsidR="00293C84" w:rsidRDefault="00293C84" w:rsidP="00293C84">
      <w:pPr>
        <w:pStyle w:val="a0"/>
        <w:ind w:firstLineChars="50" w:firstLine="105"/>
        <w:rPr>
          <w:rFonts w:cs="宋体"/>
          <w:b/>
          <w:bCs/>
          <w:sz w:val="21"/>
          <w:szCs w:val="21"/>
        </w:rPr>
      </w:pPr>
      <w:r>
        <w:rPr>
          <w:rFonts w:cs="宋体" w:hint="eastAsia"/>
          <w:b/>
          <w:bCs/>
          <w:sz w:val="21"/>
          <w:szCs w:val="21"/>
        </w:rPr>
        <w:t>（</w:t>
      </w:r>
      <w:r>
        <w:rPr>
          <w:rFonts w:cs="宋体"/>
          <w:b/>
          <w:bCs/>
          <w:sz w:val="21"/>
          <w:szCs w:val="21"/>
        </w:rPr>
        <w:t>1</w:t>
      </w:r>
      <w:r>
        <w:rPr>
          <w:rFonts w:cs="宋体" w:hint="eastAsia"/>
          <w:b/>
          <w:bCs/>
          <w:sz w:val="21"/>
          <w:szCs w:val="21"/>
        </w:rPr>
        <w:t>）供应商须具备专业承包消防设施工程二级(含)以上资质并取得有效期内的安全生产许可证。</w:t>
      </w:r>
      <w:r>
        <w:rPr>
          <w:rFonts w:cs="宋体"/>
          <w:b/>
          <w:bCs/>
          <w:sz w:val="21"/>
          <w:szCs w:val="21"/>
        </w:rPr>
        <w:t>(</w:t>
      </w:r>
      <w:r>
        <w:rPr>
          <w:rFonts w:cs="宋体" w:hint="eastAsia"/>
          <w:b/>
          <w:bCs/>
          <w:sz w:val="21"/>
          <w:szCs w:val="21"/>
        </w:rPr>
        <w:t>提供相关证书复印件加盖公章</w:t>
      </w:r>
      <w:r>
        <w:rPr>
          <w:rFonts w:cs="宋体"/>
          <w:b/>
          <w:bCs/>
          <w:sz w:val="21"/>
          <w:szCs w:val="21"/>
        </w:rPr>
        <w:t xml:space="preserve">)  </w:t>
      </w:r>
    </w:p>
    <w:p w:rsidR="00293C84" w:rsidRDefault="00293C84" w:rsidP="00293C84">
      <w:pPr>
        <w:pStyle w:val="a0"/>
        <w:ind w:firstLineChars="0" w:firstLine="0"/>
        <w:rPr>
          <w:rFonts w:cs="宋体" w:hint="eastAsia"/>
          <w:b/>
          <w:bCs/>
          <w:sz w:val="21"/>
          <w:szCs w:val="21"/>
        </w:rPr>
      </w:pPr>
      <w:r>
        <w:rPr>
          <w:rFonts w:cs="宋体"/>
          <w:b/>
          <w:bCs/>
          <w:sz w:val="21"/>
          <w:szCs w:val="21"/>
        </w:rPr>
        <w:t xml:space="preserve"> </w:t>
      </w:r>
      <w:r>
        <w:rPr>
          <w:rFonts w:cs="宋体" w:hint="eastAsia"/>
          <w:b/>
          <w:bCs/>
          <w:sz w:val="21"/>
          <w:szCs w:val="21"/>
        </w:rPr>
        <w:t>（2）</w:t>
      </w:r>
      <w:r>
        <w:rPr>
          <w:rFonts w:cs="宋体"/>
          <w:b/>
          <w:bCs/>
          <w:sz w:val="21"/>
          <w:szCs w:val="21"/>
        </w:rPr>
        <w:t xml:space="preserve"> </w:t>
      </w:r>
      <w:r>
        <w:rPr>
          <w:rFonts w:cs="宋体" w:hint="eastAsia"/>
          <w:b/>
          <w:bCs/>
          <w:sz w:val="21"/>
          <w:szCs w:val="21"/>
        </w:rPr>
        <w:t>项目负责人具有注册建造师证机电工程二级(含)以上且具有有效的安全生产考核合格证书</w:t>
      </w:r>
      <w:r>
        <w:rPr>
          <w:rFonts w:cs="宋体"/>
          <w:b/>
          <w:bCs/>
          <w:sz w:val="21"/>
          <w:szCs w:val="21"/>
        </w:rPr>
        <w:t>(B</w:t>
      </w:r>
      <w:r>
        <w:rPr>
          <w:rFonts w:cs="宋体" w:hint="eastAsia"/>
          <w:b/>
          <w:bCs/>
          <w:sz w:val="21"/>
          <w:szCs w:val="21"/>
        </w:rPr>
        <w:t>证</w:t>
      </w:r>
      <w:r>
        <w:rPr>
          <w:rFonts w:cs="宋体"/>
          <w:b/>
          <w:bCs/>
          <w:sz w:val="21"/>
          <w:szCs w:val="21"/>
        </w:rPr>
        <w:t>)</w:t>
      </w:r>
      <w:r>
        <w:rPr>
          <w:rFonts w:cs="宋体" w:hint="eastAsia"/>
          <w:b/>
          <w:bCs/>
          <w:sz w:val="21"/>
          <w:szCs w:val="21"/>
        </w:rPr>
        <w:t>，同时须提供社保机构出具的近半年（</w:t>
      </w:r>
      <w:r>
        <w:rPr>
          <w:rFonts w:cs="宋体"/>
          <w:b/>
          <w:bCs/>
          <w:sz w:val="21"/>
          <w:szCs w:val="21"/>
        </w:rPr>
        <w:t>202</w:t>
      </w:r>
      <w:r>
        <w:rPr>
          <w:rFonts w:cs="宋体" w:hint="eastAsia"/>
          <w:b/>
          <w:bCs/>
          <w:sz w:val="21"/>
          <w:szCs w:val="21"/>
        </w:rPr>
        <w:t>1年08月</w:t>
      </w:r>
      <w:r>
        <w:rPr>
          <w:rFonts w:cs="宋体"/>
          <w:b/>
          <w:bCs/>
          <w:sz w:val="21"/>
          <w:szCs w:val="21"/>
        </w:rPr>
        <w:t>-202</w:t>
      </w:r>
      <w:r>
        <w:rPr>
          <w:rFonts w:cs="宋体" w:hint="eastAsia"/>
          <w:b/>
          <w:bCs/>
          <w:sz w:val="21"/>
          <w:szCs w:val="21"/>
        </w:rPr>
        <w:t>2年01月）供应商为项目负责人缴纳的社保缴费证明【加盖社保公章或具有可验证的二维码（或验证码）】。</w:t>
      </w:r>
      <w:r>
        <w:rPr>
          <w:rFonts w:cs="宋体"/>
          <w:b/>
          <w:bCs/>
          <w:sz w:val="21"/>
          <w:szCs w:val="21"/>
        </w:rPr>
        <w:t xml:space="preserve"> </w:t>
      </w:r>
      <w:r>
        <w:rPr>
          <w:rFonts w:cs="宋体" w:hint="eastAsia"/>
          <w:b/>
          <w:bCs/>
          <w:sz w:val="21"/>
          <w:szCs w:val="21"/>
        </w:rPr>
        <w:t>（提供相关证书复印件加盖公章和社保证明材料）</w:t>
      </w:r>
    </w:p>
    <w:p w:rsidR="00293C84" w:rsidRDefault="00293C84" w:rsidP="00293C84">
      <w:pPr>
        <w:pStyle w:val="a0"/>
        <w:ind w:firstLineChars="0" w:firstLine="0"/>
        <w:rPr>
          <w:snapToGrid w:val="0"/>
          <w:sz w:val="21"/>
          <w:szCs w:val="21"/>
        </w:rPr>
      </w:pPr>
      <w:r>
        <w:rPr>
          <w:rFonts w:hint="eastAsia"/>
          <w:snapToGrid w:val="0"/>
          <w:sz w:val="21"/>
          <w:szCs w:val="21"/>
        </w:rPr>
        <w:t>本项目不允许联合体投标。</w:t>
      </w:r>
    </w:p>
    <w:p w:rsidR="00293C84" w:rsidRPr="00451B10" w:rsidRDefault="00293C84" w:rsidP="00293C84">
      <w:pPr>
        <w:tabs>
          <w:tab w:val="left" w:pos="0"/>
          <w:tab w:val="left" w:pos="993"/>
          <w:tab w:val="left" w:pos="1134"/>
        </w:tabs>
        <w:adjustRightInd w:val="0"/>
        <w:snapToGrid w:val="0"/>
        <w:spacing w:line="360" w:lineRule="auto"/>
        <w:rPr>
          <w:rFonts w:ascii="宋体" w:hAnsi="宋体"/>
          <w:b/>
          <w:snapToGrid w:val="0"/>
          <w:szCs w:val="21"/>
        </w:rPr>
      </w:pPr>
      <w:r>
        <w:rPr>
          <w:rFonts w:ascii="宋体" w:hAnsi="宋体" w:hint="eastAsia"/>
          <w:b/>
          <w:snapToGrid w:val="0"/>
          <w:szCs w:val="21"/>
        </w:rPr>
        <w:t>四、招</w:t>
      </w:r>
      <w:r w:rsidRPr="00451B10">
        <w:rPr>
          <w:rFonts w:ascii="宋体" w:hAnsi="宋体" w:hint="eastAsia"/>
          <w:b/>
          <w:snapToGrid w:val="0"/>
          <w:szCs w:val="21"/>
        </w:rPr>
        <w:t>标文件的获取</w:t>
      </w:r>
    </w:p>
    <w:p w:rsidR="00293C84" w:rsidRDefault="00293C84" w:rsidP="00293C84">
      <w:pPr>
        <w:tabs>
          <w:tab w:val="left" w:pos="0"/>
          <w:tab w:val="left" w:pos="993"/>
          <w:tab w:val="left" w:pos="1134"/>
        </w:tabs>
        <w:adjustRightInd w:val="0"/>
        <w:snapToGrid w:val="0"/>
        <w:spacing w:line="360" w:lineRule="auto"/>
        <w:rPr>
          <w:rFonts w:ascii="宋体" w:hAnsi="宋体"/>
          <w:snapToGrid w:val="0"/>
          <w:szCs w:val="21"/>
        </w:rPr>
      </w:pPr>
      <w:r w:rsidRPr="00451B10">
        <w:rPr>
          <w:rFonts w:ascii="宋体" w:hAnsi="宋体" w:hint="eastAsia"/>
          <w:snapToGrid w:val="0"/>
          <w:szCs w:val="21"/>
        </w:rPr>
        <w:t>获取时间：</w:t>
      </w:r>
      <w:r w:rsidRPr="00451B10">
        <w:rPr>
          <w:rFonts w:ascii="宋体" w:hAnsi="宋体" w:hint="eastAsia"/>
          <w:snapToGrid w:val="0"/>
          <w:color w:val="FF0000"/>
          <w:szCs w:val="21"/>
        </w:rPr>
        <w:t>从 2022年03月07日 09 时 00 分到 2022年03月11日17 时 00 分</w:t>
      </w:r>
      <w:r>
        <w:rPr>
          <w:rFonts w:ascii="宋体" w:hAnsi="宋体" w:hint="eastAsia"/>
          <w:snapToGrid w:val="0"/>
          <w:szCs w:val="21"/>
        </w:rPr>
        <w:t>（北京时间，法定节假日除外）；地点：南京市建邺区奥体大街</w:t>
      </w:r>
      <w:r>
        <w:rPr>
          <w:rFonts w:ascii="宋体" w:hAnsi="宋体"/>
          <w:snapToGrid w:val="0"/>
          <w:szCs w:val="21"/>
        </w:rPr>
        <w:t>68</w:t>
      </w:r>
      <w:r>
        <w:rPr>
          <w:rFonts w:ascii="宋体" w:hAnsi="宋体" w:hint="eastAsia"/>
          <w:snapToGrid w:val="0"/>
          <w:szCs w:val="21"/>
        </w:rPr>
        <w:t>号新城科技园研发总部园</w:t>
      </w:r>
      <w:r>
        <w:rPr>
          <w:rFonts w:ascii="宋体" w:hAnsi="宋体"/>
          <w:snapToGrid w:val="0"/>
          <w:szCs w:val="21"/>
        </w:rPr>
        <w:t>4B</w:t>
      </w:r>
      <w:r>
        <w:rPr>
          <w:rFonts w:ascii="宋体" w:hAnsi="宋体" w:hint="eastAsia"/>
          <w:snapToGrid w:val="0"/>
          <w:szCs w:val="21"/>
        </w:rPr>
        <w:t>栋</w:t>
      </w:r>
      <w:r>
        <w:rPr>
          <w:rFonts w:ascii="宋体" w:hAnsi="宋体"/>
          <w:snapToGrid w:val="0"/>
          <w:szCs w:val="21"/>
        </w:rPr>
        <w:t>20</w:t>
      </w:r>
      <w:r>
        <w:rPr>
          <w:rFonts w:ascii="宋体" w:hAnsi="宋体" w:hint="eastAsia"/>
          <w:snapToGrid w:val="0"/>
          <w:szCs w:val="21"/>
        </w:rPr>
        <w:t>楼；方式：凡有意参加供应商，企业法定代表人或授权委托人携带相关材料至现场，审核通过后获取纸质版招标文件：（</w:t>
      </w:r>
      <w:r>
        <w:rPr>
          <w:rFonts w:ascii="宋体" w:hAnsi="宋体"/>
          <w:snapToGrid w:val="0"/>
          <w:szCs w:val="21"/>
        </w:rPr>
        <w:t>1</w:t>
      </w:r>
      <w:r>
        <w:rPr>
          <w:rFonts w:ascii="宋体" w:hAnsi="宋体" w:hint="eastAsia"/>
          <w:snapToGrid w:val="0"/>
          <w:szCs w:val="21"/>
        </w:rPr>
        <w:t>）介绍信或授权委托书（原件）；（</w:t>
      </w:r>
      <w:r>
        <w:rPr>
          <w:rFonts w:ascii="宋体" w:hAnsi="宋体"/>
          <w:snapToGrid w:val="0"/>
          <w:szCs w:val="21"/>
        </w:rPr>
        <w:t>2</w:t>
      </w:r>
      <w:r>
        <w:rPr>
          <w:rFonts w:ascii="宋体" w:hAnsi="宋体" w:hint="eastAsia"/>
          <w:snapToGrid w:val="0"/>
          <w:szCs w:val="21"/>
        </w:rPr>
        <w:t>）法人或经办人身份证（复印件加盖公章）；（</w:t>
      </w:r>
      <w:r>
        <w:rPr>
          <w:rFonts w:ascii="宋体" w:hAnsi="宋体"/>
          <w:snapToGrid w:val="0"/>
          <w:szCs w:val="21"/>
        </w:rPr>
        <w:t>3</w:t>
      </w:r>
      <w:r>
        <w:rPr>
          <w:rFonts w:ascii="宋体" w:hAnsi="宋体" w:hint="eastAsia"/>
          <w:snapToGrid w:val="0"/>
          <w:szCs w:val="21"/>
        </w:rPr>
        <w:t>）营业执照（复印件加盖公章）；文件制作费：人民币</w:t>
      </w:r>
      <w:r>
        <w:rPr>
          <w:rFonts w:ascii="宋体" w:hAnsi="宋体"/>
          <w:snapToGrid w:val="0"/>
          <w:szCs w:val="21"/>
        </w:rPr>
        <w:t>500</w:t>
      </w:r>
      <w:r>
        <w:rPr>
          <w:rFonts w:ascii="宋体" w:hAnsi="宋体" w:hint="eastAsia"/>
          <w:snapToGrid w:val="0"/>
          <w:szCs w:val="21"/>
        </w:rPr>
        <w:t>元</w:t>
      </w:r>
      <w:r>
        <w:rPr>
          <w:rFonts w:ascii="宋体" w:hAnsi="宋体"/>
          <w:snapToGrid w:val="0"/>
          <w:szCs w:val="21"/>
        </w:rPr>
        <w:t>/</w:t>
      </w:r>
      <w:r>
        <w:rPr>
          <w:rFonts w:ascii="宋体" w:hAnsi="宋体" w:hint="eastAsia"/>
          <w:snapToGrid w:val="0"/>
          <w:szCs w:val="21"/>
        </w:rPr>
        <w:t>套，售后不退。</w:t>
      </w:r>
    </w:p>
    <w:p w:rsidR="00293C84" w:rsidRDefault="00293C84" w:rsidP="00293C84">
      <w:pPr>
        <w:tabs>
          <w:tab w:val="left" w:pos="0"/>
          <w:tab w:val="left" w:pos="993"/>
          <w:tab w:val="left" w:pos="1134"/>
        </w:tabs>
        <w:adjustRightInd w:val="0"/>
        <w:snapToGrid w:val="0"/>
        <w:spacing w:line="360" w:lineRule="auto"/>
        <w:rPr>
          <w:rFonts w:ascii="宋体" w:hAnsi="宋体"/>
          <w:b/>
          <w:snapToGrid w:val="0"/>
          <w:szCs w:val="21"/>
        </w:rPr>
      </w:pPr>
      <w:r>
        <w:rPr>
          <w:rFonts w:ascii="宋体" w:hAnsi="宋体" w:hint="eastAsia"/>
          <w:b/>
          <w:snapToGrid w:val="0"/>
          <w:szCs w:val="21"/>
        </w:rPr>
        <w:t>五、投标文件的递交</w:t>
      </w:r>
    </w:p>
    <w:p w:rsidR="00293C84" w:rsidRPr="00451B10" w:rsidRDefault="00293C84" w:rsidP="00293C84">
      <w:pPr>
        <w:tabs>
          <w:tab w:val="left" w:pos="0"/>
          <w:tab w:val="left" w:pos="993"/>
          <w:tab w:val="left" w:pos="1134"/>
        </w:tabs>
        <w:adjustRightInd w:val="0"/>
        <w:snapToGrid w:val="0"/>
        <w:spacing w:line="360" w:lineRule="auto"/>
        <w:rPr>
          <w:rFonts w:ascii="宋体" w:hAnsi="宋体"/>
          <w:snapToGrid w:val="0"/>
          <w:szCs w:val="21"/>
        </w:rPr>
      </w:pPr>
      <w:r>
        <w:rPr>
          <w:rFonts w:ascii="宋体" w:hAnsi="宋体" w:hint="eastAsia"/>
          <w:snapToGrid w:val="0"/>
          <w:szCs w:val="21"/>
        </w:rPr>
        <w:t>递交截止时间</w:t>
      </w:r>
      <w:r w:rsidRPr="00451B10">
        <w:rPr>
          <w:rFonts w:ascii="宋体" w:hAnsi="宋体" w:hint="eastAsia"/>
          <w:snapToGrid w:val="0"/>
          <w:szCs w:val="21"/>
        </w:rPr>
        <w:t>：</w:t>
      </w:r>
      <w:r w:rsidRPr="00451B10">
        <w:rPr>
          <w:rFonts w:ascii="宋体" w:hAnsi="宋体" w:hint="eastAsia"/>
          <w:snapToGrid w:val="0"/>
          <w:color w:val="FF0000"/>
          <w:szCs w:val="21"/>
        </w:rPr>
        <w:t>2022年03月</w:t>
      </w:r>
      <w:r>
        <w:rPr>
          <w:rFonts w:ascii="宋体" w:hAnsi="宋体" w:hint="eastAsia"/>
          <w:snapToGrid w:val="0"/>
          <w:color w:val="FF0000"/>
          <w:szCs w:val="21"/>
        </w:rPr>
        <w:t xml:space="preserve"> 29</w:t>
      </w:r>
      <w:r w:rsidRPr="00451B10">
        <w:rPr>
          <w:rFonts w:ascii="宋体" w:hAnsi="宋体" w:hint="eastAsia"/>
          <w:snapToGrid w:val="0"/>
          <w:color w:val="FF0000"/>
          <w:szCs w:val="21"/>
        </w:rPr>
        <w:t>日 14 时 30 分</w:t>
      </w:r>
    </w:p>
    <w:p w:rsidR="00293C84" w:rsidRPr="00451B10" w:rsidRDefault="00293C84" w:rsidP="00293C84">
      <w:pPr>
        <w:tabs>
          <w:tab w:val="left" w:pos="0"/>
          <w:tab w:val="left" w:pos="993"/>
          <w:tab w:val="left" w:pos="1134"/>
        </w:tabs>
        <w:adjustRightInd w:val="0"/>
        <w:snapToGrid w:val="0"/>
        <w:spacing w:line="360" w:lineRule="auto"/>
        <w:rPr>
          <w:rFonts w:ascii="宋体" w:hAnsi="宋体"/>
          <w:snapToGrid w:val="0"/>
          <w:szCs w:val="21"/>
        </w:rPr>
      </w:pPr>
      <w:r w:rsidRPr="00451B10">
        <w:rPr>
          <w:rFonts w:ascii="宋体" w:hAnsi="宋体" w:hint="eastAsia"/>
          <w:snapToGrid w:val="0"/>
          <w:szCs w:val="21"/>
        </w:rPr>
        <w:t>递交方式：南京市建邺区奥体大街68号新城科技园国际研发总部园4B栋20楼南楼(南京江城工程项目管理有限公司)纸质文件递交</w:t>
      </w:r>
    </w:p>
    <w:p w:rsidR="00293C84" w:rsidRPr="00451B10" w:rsidRDefault="00293C84" w:rsidP="00293C84">
      <w:pPr>
        <w:tabs>
          <w:tab w:val="left" w:pos="0"/>
          <w:tab w:val="left" w:pos="993"/>
          <w:tab w:val="left" w:pos="1134"/>
        </w:tabs>
        <w:adjustRightInd w:val="0"/>
        <w:snapToGrid w:val="0"/>
        <w:spacing w:line="360" w:lineRule="auto"/>
        <w:rPr>
          <w:rFonts w:ascii="宋体" w:hAnsi="宋体"/>
          <w:b/>
          <w:snapToGrid w:val="0"/>
          <w:szCs w:val="21"/>
        </w:rPr>
      </w:pPr>
      <w:r w:rsidRPr="00451B10">
        <w:rPr>
          <w:rFonts w:ascii="宋体" w:hAnsi="宋体" w:hint="eastAsia"/>
          <w:b/>
          <w:snapToGrid w:val="0"/>
          <w:szCs w:val="21"/>
        </w:rPr>
        <w:t>六、开标时间及地点</w:t>
      </w:r>
    </w:p>
    <w:p w:rsidR="00293C84" w:rsidRDefault="00293C84" w:rsidP="00293C84">
      <w:pPr>
        <w:tabs>
          <w:tab w:val="left" w:pos="0"/>
          <w:tab w:val="left" w:pos="993"/>
          <w:tab w:val="left" w:pos="1134"/>
        </w:tabs>
        <w:adjustRightInd w:val="0"/>
        <w:snapToGrid w:val="0"/>
        <w:spacing w:line="360" w:lineRule="auto"/>
        <w:rPr>
          <w:rFonts w:ascii="宋体" w:hAnsi="宋体"/>
          <w:snapToGrid w:val="0"/>
          <w:szCs w:val="21"/>
        </w:rPr>
      </w:pPr>
      <w:r w:rsidRPr="00451B10">
        <w:rPr>
          <w:rFonts w:ascii="宋体" w:hAnsi="宋体" w:hint="eastAsia"/>
          <w:snapToGrid w:val="0"/>
          <w:szCs w:val="21"/>
        </w:rPr>
        <w:t>开标时间：</w:t>
      </w:r>
      <w:r w:rsidRPr="00451B10">
        <w:rPr>
          <w:rFonts w:ascii="宋体" w:hAnsi="宋体" w:hint="eastAsia"/>
          <w:snapToGrid w:val="0"/>
          <w:color w:val="FF0000"/>
          <w:szCs w:val="21"/>
        </w:rPr>
        <w:t>2022年03月</w:t>
      </w:r>
      <w:r>
        <w:rPr>
          <w:rFonts w:ascii="宋体" w:hAnsi="宋体" w:hint="eastAsia"/>
          <w:snapToGrid w:val="0"/>
          <w:color w:val="FF0000"/>
          <w:szCs w:val="21"/>
        </w:rPr>
        <w:t>29</w:t>
      </w:r>
      <w:r w:rsidRPr="00451B10">
        <w:rPr>
          <w:rFonts w:ascii="宋体" w:hAnsi="宋体" w:hint="eastAsia"/>
          <w:snapToGrid w:val="0"/>
          <w:color w:val="FF0000"/>
          <w:szCs w:val="21"/>
        </w:rPr>
        <w:t>日 14 时 30 分</w:t>
      </w:r>
    </w:p>
    <w:p w:rsidR="00293C84" w:rsidRDefault="00293C84" w:rsidP="00293C84">
      <w:pPr>
        <w:tabs>
          <w:tab w:val="left" w:pos="0"/>
          <w:tab w:val="left" w:pos="993"/>
          <w:tab w:val="left" w:pos="1134"/>
        </w:tabs>
        <w:adjustRightInd w:val="0"/>
        <w:snapToGrid w:val="0"/>
        <w:spacing w:line="360" w:lineRule="auto"/>
        <w:rPr>
          <w:rFonts w:ascii="宋体" w:hAnsi="宋体"/>
          <w:snapToGrid w:val="0"/>
          <w:szCs w:val="21"/>
        </w:rPr>
      </w:pPr>
      <w:r>
        <w:rPr>
          <w:rFonts w:ascii="宋体" w:hAnsi="宋体" w:hint="eastAsia"/>
          <w:snapToGrid w:val="0"/>
          <w:szCs w:val="21"/>
        </w:rPr>
        <w:t>开标地点：南京市建邺区奥体大街68号新城科技园国际研发总部园4B栋20楼南楼(南京江城工程项目管理有限公司)</w:t>
      </w:r>
    </w:p>
    <w:p w:rsidR="00293C84" w:rsidRDefault="00293C84" w:rsidP="00293C84">
      <w:pPr>
        <w:tabs>
          <w:tab w:val="left" w:pos="0"/>
          <w:tab w:val="left" w:pos="993"/>
          <w:tab w:val="left" w:pos="1134"/>
        </w:tabs>
        <w:adjustRightInd w:val="0"/>
        <w:snapToGrid w:val="0"/>
        <w:spacing w:line="360" w:lineRule="auto"/>
        <w:rPr>
          <w:rFonts w:ascii="宋体" w:hAnsi="宋体"/>
          <w:b/>
          <w:snapToGrid w:val="0"/>
          <w:szCs w:val="21"/>
        </w:rPr>
      </w:pPr>
      <w:r>
        <w:rPr>
          <w:rFonts w:ascii="宋体" w:hAnsi="宋体" w:hint="eastAsia"/>
          <w:b/>
          <w:snapToGrid w:val="0"/>
          <w:szCs w:val="21"/>
        </w:rPr>
        <w:t>七、其他公告内容</w:t>
      </w:r>
    </w:p>
    <w:p w:rsidR="00293C84" w:rsidRDefault="00293C84" w:rsidP="00293C84">
      <w:pPr>
        <w:pStyle w:val="a0"/>
        <w:ind w:firstLineChars="100" w:firstLine="210"/>
        <w:rPr>
          <w:rFonts w:cs="宋体" w:hint="eastAsia"/>
          <w:bCs/>
          <w:sz w:val="21"/>
          <w:szCs w:val="21"/>
        </w:rPr>
      </w:pPr>
      <w:r>
        <w:rPr>
          <w:rFonts w:hint="eastAsia"/>
          <w:bCs/>
          <w:sz w:val="21"/>
          <w:szCs w:val="21"/>
        </w:rPr>
        <w:t>1、</w:t>
      </w:r>
      <w:r>
        <w:rPr>
          <w:rFonts w:cs="宋体" w:hint="eastAsia"/>
          <w:bCs/>
          <w:sz w:val="21"/>
          <w:szCs w:val="21"/>
        </w:rPr>
        <w:t>绝下述供应商参加本次招标活动：</w:t>
      </w:r>
    </w:p>
    <w:p w:rsidR="00293C84" w:rsidRDefault="00293C84" w:rsidP="00293C84">
      <w:pPr>
        <w:pStyle w:val="a0"/>
        <w:ind w:firstLine="420"/>
        <w:rPr>
          <w:rFonts w:cs="宋体" w:hint="eastAsia"/>
          <w:bCs/>
          <w:sz w:val="21"/>
          <w:szCs w:val="21"/>
        </w:rPr>
      </w:pPr>
      <w:r>
        <w:rPr>
          <w:rFonts w:cs="宋体" w:hint="eastAsia"/>
          <w:bCs/>
          <w:sz w:val="21"/>
          <w:szCs w:val="21"/>
        </w:rPr>
        <w:t>（1）供应商单位负责人为同一人或者存在直接控股、管理关系的不同供应商，不得参加同一合同项下的政府采购活动。</w:t>
      </w:r>
    </w:p>
    <w:p w:rsidR="00293C84" w:rsidRDefault="00293C84" w:rsidP="00293C84">
      <w:pPr>
        <w:pStyle w:val="a0"/>
        <w:ind w:firstLine="420"/>
        <w:rPr>
          <w:rFonts w:cs="宋体" w:hint="eastAsia"/>
          <w:bCs/>
          <w:sz w:val="21"/>
          <w:szCs w:val="21"/>
        </w:rPr>
      </w:pPr>
      <w:r>
        <w:rPr>
          <w:rFonts w:cs="宋体" w:hint="eastAsia"/>
          <w:bCs/>
          <w:sz w:val="21"/>
          <w:szCs w:val="21"/>
        </w:rPr>
        <w:t>（2）凡为采购项目提供整体设计、规范编制或者项目管理、监理、检测等服务的供应商，不得再参加本项目的采购活动。</w:t>
      </w:r>
    </w:p>
    <w:p w:rsidR="00293C84" w:rsidRDefault="00293C84" w:rsidP="00293C84">
      <w:pPr>
        <w:pStyle w:val="a0"/>
        <w:ind w:firstLine="420"/>
        <w:rPr>
          <w:rFonts w:cs="宋体" w:hint="eastAsia"/>
          <w:bCs/>
          <w:sz w:val="21"/>
          <w:szCs w:val="21"/>
        </w:rPr>
      </w:pPr>
      <w:r>
        <w:rPr>
          <w:rFonts w:cs="宋体" w:hint="eastAsia"/>
          <w:bCs/>
          <w:sz w:val="21"/>
          <w:szCs w:val="21"/>
        </w:rPr>
        <w:lastRenderedPageBreak/>
        <w:t>（3）供应商被“信用中国”网站(www.creditchina.gov.cn)、“中国政府采购网”(www.ccgp.gov.cn) 列入失信被执行人、重大税收违法案件当事人名单、政府采购严重违法失信行为记录名单。</w:t>
      </w:r>
    </w:p>
    <w:p w:rsidR="00293C84" w:rsidRDefault="00293C84" w:rsidP="00293C84">
      <w:pPr>
        <w:pStyle w:val="a0"/>
        <w:ind w:firstLineChars="100" w:firstLine="210"/>
        <w:rPr>
          <w:rFonts w:cs="宋体" w:hint="eastAsia"/>
          <w:bCs/>
          <w:sz w:val="21"/>
          <w:szCs w:val="21"/>
        </w:rPr>
      </w:pPr>
      <w:r>
        <w:rPr>
          <w:rFonts w:cs="宋体" w:hint="eastAsia"/>
          <w:bCs/>
          <w:sz w:val="21"/>
          <w:szCs w:val="21"/>
        </w:rPr>
        <w:t>2、本次招标不收取投标保证金。</w:t>
      </w:r>
    </w:p>
    <w:p w:rsidR="00293C84" w:rsidRDefault="00293C84" w:rsidP="00293C84">
      <w:pPr>
        <w:pStyle w:val="a0"/>
        <w:ind w:firstLineChars="100" w:firstLine="210"/>
        <w:rPr>
          <w:rFonts w:cs="宋体" w:hint="eastAsia"/>
          <w:bCs/>
          <w:sz w:val="21"/>
          <w:szCs w:val="21"/>
        </w:rPr>
      </w:pPr>
      <w:r>
        <w:rPr>
          <w:rFonts w:cs="宋体" w:hint="eastAsia"/>
          <w:bCs/>
          <w:sz w:val="21"/>
          <w:szCs w:val="21"/>
        </w:rPr>
        <w:t>3、集中考察现场或答疑：</w:t>
      </w:r>
    </w:p>
    <w:p w:rsidR="00293C84" w:rsidRDefault="00293C84" w:rsidP="00293C84">
      <w:pPr>
        <w:pStyle w:val="a0"/>
        <w:ind w:firstLineChars="100" w:firstLine="210"/>
        <w:rPr>
          <w:rFonts w:hint="eastAsia"/>
          <w:bCs/>
          <w:sz w:val="21"/>
          <w:szCs w:val="21"/>
        </w:rPr>
      </w:pPr>
      <w:r>
        <w:rPr>
          <w:rFonts w:hint="eastAsia"/>
          <w:bCs/>
          <w:sz w:val="21"/>
          <w:szCs w:val="21"/>
        </w:rPr>
        <w:t>采购人不统一组织现场踏勘，各供应商可在获取招标文件后投标截止时间前自行踏勘现场。请各供应商务必对招标文件进行仔细认真阅读，在随后的采购中，对招标文件所作出的推论、解释和结论及由此造成的后果由供应商负责。</w:t>
      </w:r>
    </w:p>
    <w:p w:rsidR="00293C84" w:rsidRDefault="00293C84" w:rsidP="00293C84">
      <w:pPr>
        <w:pStyle w:val="a0"/>
        <w:ind w:firstLineChars="100" w:firstLine="210"/>
        <w:rPr>
          <w:rFonts w:hint="eastAsia"/>
          <w:bCs/>
          <w:sz w:val="21"/>
          <w:szCs w:val="21"/>
        </w:rPr>
      </w:pPr>
      <w:r>
        <w:rPr>
          <w:rFonts w:cs="宋体" w:hint="eastAsia"/>
          <w:bCs/>
          <w:sz w:val="21"/>
          <w:szCs w:val="21"/>
        </w:rPr>
        <w:t>4、响应文件份数：正本壹份、副本两份、电子版壹份，每份响应文件须清楚标明“正本”或“副本”字样。一旦正本和副本不符，以正本为准。同时供应商应提供电子文档，电子版须为投标文件盖公章（红章）正本的</w:t>
      </w:r>
      <w:r>
        <w:rPr>
          <w:rFonts w:cs="宋体"/>
          <w:bCs/>
          <w:sz w:val="21"/>
          <w:szCs w:val="21"/>
        </w:rPr>
        <w:t>PDF</w:t>
      </w:r>
      <w:r>
        <w:rPr>
          <w:rFonts w:cs="宋体" w:hint="eastAsia"/>
          <w:bCs/>
          <w:sz w:val="21"/>
          <w:szCs w:val="21"/>
        </w:rPr>
        <w:t>扫描件，扫描件内容应与纸质文件完全一致，文件名建议修改为公司名</w:t>
      </w:r>
      <w:r>
        <w:rPr>
          <w:rFonts w:cs="宋体"/>
          <w:bCs/>
          <w:sz w:val="21"/>
          <w:szCs w:val="21"/>
        </w:rPr>
        <w:t>+</w:t>
      </w:r>
      <w:r>
        <w:rPr>
          <w:rFonts w:cs="宋体" w:hint="eastAsia"/>
          <w:bCs/>
          <w:sz w:val="21"/>
          <w:szCs w:val="21"/>
        </w:rPr>
        <w:t>项目编号简写。电子文档用于存档，以</w:t>
      </w:r>
      <w:r>
        <w:rPr>
          <w:rFonts w:cs="宋体"/>
          <w:bCs/>
          <w:sz w:val="21"/>
          <w:szCs w:val="21"/>
        </w:rPr>
        <w:t>U</w:t>
      </w:r>
      <w:r>
        <w:rPr>
          <w:rFonts w:cs="宋体" w:hint="eastAsia"/>
          <w:bCs/>
          <w:sz w:val="21"/>
          <w:szCs w:val="21"/>
        </w:rPr>
        <w:t>盘（请勿提交刻录光盘）形式递交，当电子版文件和纸质正本文件不一致时，以纸质正本文件为准。</w:t>
      </w:r>
    </w:p>
    <w:p w:rsidR="00293C84" w:rsidRDefault="00293C84" w:rsidP="00293C84">
      <w:pPr>
        <w:tabs>
          <w:tab w:val="left" w:pos="0"/>
          <w:tab w:val="left" w:pos="993"/>
          <w:tab w:val="left" w:pos="1134"/>
        </w:tabs>
        <w:adjustRightInd w:val="0"/>
        <w:snapToGrid w:val="0"/>
        <w:spacing w:line="360" w:lineRule="auto"/>
        <w:rPr>
          <w:rFonts w:ascii="宋体" w:hAnsi="宋体"/>
          <w:b/>
          <w:snapToGrid w:val="0"/>
          <w:szCs w:val="21"/>
        </w:rPr>
      </w:pPr>
      <w:r>
        <w:rPr>
          <w:rFonts w:ascii="宋体" w:hAnsi="宋体" w:hint="eastAsia"/>
          <w:b/>
          <w:snapToGrid w:val="0"/>
          <w:szCs w:val="21"/>
        </w:rPr>
        <w:t>八、监督部门</w:t>
      </w:r>
    </w:p>
    <w:p w:rsidR="00293C84" w:rsidRDefault="00293C84" w:rsidP="00293C84">
      <w:pPr>
        <w:tabs>
          <w:tab w:val="left" w:pos="0"/>
          <w:tab w:val="left" w:pos="993"/>
          <w:tab w:val="left" w:pos="1134"/>
        </w:tabs>
        <w:adjustRightInd w:val="0"/>
        <w:snapToGrid w:val="0"/>
        <w:spacing w:line="360" w:lineRule="auto"/>
        <w:rPr>
          <w:rFonts w:ascii="宋体" w:hAnsi="宋体"/>
          <w:snapToGrid w:val="0"/>
          <w:szCs w:val="21"/>
        </w:rPr>
      </w:pPr>
      <w:r>
        <w:rPr>
          <w:rFonts w:ascii="宋体" w:hAnsi="宋体" w:hint="eastAsia"/>
          <w:snapToGrid w:val="0"/>
          <w:szCs w:val="21"/>
        </w:rPr>
        <w:t>本招标项目的监督部门为</w:t>
      </w:r>
      <w:r w:rsidRPr="001B61A2">
        <w:rPr>
          <w:rFonts w:ascii="宋体" w:hAnsi="宋体" w:hint="eastAsia"/>
          <w:snapToGrid w:val="0"/>
          <w:szCs w:val="21"/>
        </w:rPr>
        <w:t>南京旅游职业学院</w:t>
      </w:r>
      <w:r>
        <w:rPr>
          <w:rFonts w:ascii="宋体" w:hAnsi="宋体" w:hint="eastAsia"/>
          <w:snapToGrid w:val="0"/>
          <w:szCs w:val="21"/>
        </w:rPr>
        <w:t>。</w:t>
      </w:r>
    </w:p>
    <w:p w:rsidR="00293C84" w:rsidRDefault="00293C84" w:rsidP="00293C84">
      <w:pPr>
        <w:tabs>
          <w:tab w:val="left" w:pos="0"/>
          <w:tab w:val="left" w:pos="993"/>
          <w:tab w:val="left" w:pos="1134"/>
        </w:tabs>
        <w:adjustRightInd w:val="0"/>
        <w:snapToGrid w:val="0"/>
        <w:spacing w:line="360" w:lineRule="auto"/>
        <w:rPr>
          <w:rFonts w:ascii="宋体" w:hAnsi="宋体"/>
          <w:b/>
          <w:snapToGrid w:val="0"/>
          <w:szCs w:val="21"/>
        </w:rPr>
      </w:pPr>
      <w:r>
        <w:rPr>
          <w:rFonts w:ascii="宋体" w:hAnsi="宋体" w:hint="eastAsia"/>
          <w:b/>
          <w:snapToGrid w:val="0"/>
          <w:szCs w:val="21"/>
        </w:rPr>
        <w:t>九、联系方式</w:t>
      </w:r>
    </w:p>
    <w:p w:rsidR="00293C84" w:rsidRDefault="00293C84" w:rsidP="00293C84">
      <w:pPr>
        <w:tabs>
          <w:tab w:val="left" w:pos="0"/>
          <w:tab w:val="left" w:pos="993"/>
          <w:tab w:val="left" w:pos="1134"/>
        </w:tabs>
        <w:adjustRightInd w:val="0"/>
        <w:snapToGrid w:val="0"/>
        <w:spacing w:line="360" w:lineRule="auto"/>
        <w:rPr>
          <w:rFonts w:ascii="宋体" w:hAnsi="宋体"/>
          <w:snapToGrid w:val="0"/>
          <w:szCs w:val="21"/>
        </w:rPr>
      </w:pPr>
      <w:bookmarkStart w:id="1" w:name="_bookmark1"/>
      <w:bookmarkEnd w:id="1"/>
      <w:r>
        <w:rPr>
          <w:rFonts w:ascii="宋体" w:hAnsi="宋体" w:cs="宋体" w:hint="eastAsia"/>
          <w:snapToGrid w:val="0"/>
          <w:szCs w:val="21"/>
        </w:rPr>
        <w:t xml:space="preserve">采购人：南京旅游职业学院　　</w:t>
      </w:r>
    </w:p>
    <w:p w:rsidR="00293C84" w:rsidRDefault="00293C84" w:rsidP="00293C84">
      <w:pPr>
        <w:tabs>
          <w:tab w:val="left" w:pos="0"/>
          <w:tab w:val="left" w:pos="993"/>
          <w:tab w:val="left" w:pos="1134"/>
        </w:tabs>
        <w:adjustRightInd w:val="0"/>
        <w:snapToGrid w:val="0"/>
        <w:spacing w:line="360" w:lineRule="auto"/>
        <w:rPr>
          <w:rFonts w:ascii="宋体" w:hAnsi="宋体"/>
          <w:snapToGrid w:val="0"/>
          <w:szCs w:val="21"/>
        </w:rPr>
      </w:pPr>
      <w:r>
        <w:rPr>
          <w:rFonts w:ascii="宋体" w:hAnsi="宋体" w:cs="宋体" w:hint="eastAsia"/>
          <w:snapToGrid w:val="0"/>
          <w:szCs w:val="21"/>
        </w:rPr>
        <w:t>地  址：南京市江宁区月华西路</w:t>
      </w:r>
      <w:r>
        <w:rPr>
          <w:rFonts w:ascii="宋体" w:hAnsi="宋体" w:cs="宋体"/>
          <w:snapToGrid w:val="0"/>
          <w:szCs w:val="21"/>
        </w:rPr>
        <w:t>1</w:t>
      </w:r>
      <w:r>
        <w:rPr>
          <w:rFonts w:ascii="宋体" w:hAnsi="宋体" w:cs="宋体" w:hint="eastAsia"/>
          <w:snapToGrid w:val="0"/>
          <w:szCs w:val="21"/>
        </w:rPr>
        <w:t>号</w:t>
      </w:r>
    </w:p>
    <w:p w:rsidR="00293C84" w:rsidRDefault="00293C84" w:rsidP="00293C84">
      <w:pPr>
        <w:tabs>
          <w:tab w:val="left" w:pos="0"/>
          <w:tab w:val="left" w:pos="993"/>
          <w:tab w:val="left" w:pos="1134"/>
        </w:tabs>
        <w:adjustRightInd w:val="0"/>
        <w:snapToGrid w:val="0"/>
        <w:spacing w:line="360" w:lineRule="auto"/>
        <w:rPr>
          <w:rFonts w:ascii="宋体" w:hAnsi="宋体"/>
          <w:snapToGrid w:val="0"/>
          <w:szCs w:val="21"/>
        </w:rPr>
      </w:pPr>
      <w:r>
        <w:rPr>
          <w:rFonts w:ascii="宋体" w:hAnsi="宋体" w:cs="宋体" w:hint="eastAsia"/>
          <w:snapToGrid w:val="0"/>
          <w:szCs w:val="21"/>
        </w:rPr>
        <w:t>电　话：</w:t>
      </w:r>
      <w:r>
        <w:rPr>
          <w:rFonts w:ascii="宋体" w:hAnsi="宋体"/>
          <w:snapToGrid w:val="0"/>
          <w:szCs w:val="21"/>
        </w:rPr>
        <w:t>025-58096856</w:t>
      </w:r>
    </w:p>
    <w:p w:rsidR="00293C84" w:rsidRDefault="00293C84" w:rsidP="00293C84">
      <w:pPr>
        <w:tabs>
          <w:tab w:val="left" w:pos="0"/>
          <w:tab w:val="left" w:pos="1134"/>
        </w:tabs>
        <w:adjustRightInd w:val="0"/>
        <w:snapToGrid w:val="0"/>
        <w:spacing w:line="360" w:lineRule="auto"/>
        <w:rPr>
          <w:rFonts w:ascii="宋体" w:hAnsi="宋体"/>
          <w:snapToGrid w:val="0"/>
          <w:szCs w:val="21"/>
        </w:rPr>
      </w:pPr>
      <w:r>
        <w:rPr>
          <w:rFonts w:ascii="宋体" w:hAnsi="宋体" w:cs="宋体"/>
          <w:snapToGrid w:val="0"/>
          <w:szCs w:val="21"/>
        </w:rPr>
        <w:t>电子邮件</w:t>
      </w:r>
      <w:r>
        <w:rPr>
          <w:rFonts w:ascii="宋体" w:hAnsi="宋体" w:cs="宋体" w:hint="eastAsia"/>
          <w:snapToGrid w:val="0"/>
          <w:szCs w:val="21"/>
        </w:rPr>
        <w:t>：</w:t>
      </w:r>
      <w:r>
        <w:rPr>
          <w:rFonts w:ascii="宋体" w:hAnsi="宋体"/>
          <w:snapToGrid w:val="0"/>
          <w:szCs w:val="21"/>
        </w:rPr>
        <w:t>303376400</w:t>
      </w:r>
      <w:r>
        <w:rPr>
          <w:rFonts w:ascii="宋体" w:hAnsi="宋体" w:hint="eastAsia"/>
          <w:snapToGrid w:val="0"/>
          <w:szCs w:val="21"/>
        </w:rPr>
        <w:t>@</w:t>
      </w:r>
      <w:r>
        <w:rPr>
          <w:rFonts w:ascii="宋体" w:hAnsi="宋体"/>
          <w:snapToGrid w:val="0"/>
          <w:szCs w:val="21"/>
        </w:rPr>
        <w:t>qq</w:t>
      </w:r>
      <w:r>
        <w:rPr>
          <w:rFonts w:ascii="宋体" w:hAnsi="宋体" w:hint="eastAsia"/>
          <w:snapToGrid w:val="0"/>
          <w:szCs w:val="21"/>
        </w:rPr>
        <w:t>.com</w:t>
      </w:r>
    </w:p>
    <w:p w:rsidR="00293C84" w:rsidRDefault="00293C84" w:rsidP="00293C84">
      <w:pPr>
        <w:tabs>
          <w:tab w:val="left" w:pos="0"/>
          <w:tab w:val="left" w:pos="993"/>
          <w:tab w:val="left" w:pos="1134"/>
        </w:tabs>
        <w:adjustRightInd w:val="0"/>
        <w:snapToGrid w:val="0"/>
        <w:spacing w:line="360" w:lineRule="auto"/>
        <w:rPr>
          <w:rFonts w:ascii="宋体" w:hAnsi="宋体"/>
          <w:snapToGrid w:val="0"/>
          <w:szCs w:val="21"/>
        </w:rPr>
      </w:pPr>
      <w:r>
        <w:rPr>
          <w:rFonts w:ascii="宋体" w:hAnsi="宋体" w:hint="eastAsia"/>
          <w:snapToGrid w:val="0"/>
          <w:szCs w:val="21"/>
        </w:rPr>
        <w:t>招标</w:t>
      </w:r>
      <w:r>
        <w:rPr>
          <w:rFonts w:ascii="宋体" w:hAnsi="宋体" w:cs="宋体" w:hint="eastAsia"/>
          <w:snapToGrid w:val="0"/>
          <w:szCs w:val="21"/>
        </w:rPr>
        <w:t>代理机构</w:t>
      </w:r>
      <w:r>
        <w:rPr>
          <w:rFonts w:ascii="宋体" w:hAnsi="宋体" w:hint="eastAsia"/>
          <w:snapToGrid w:val="0"/>
          <w:szCs w:val="21"/>
        </w:rPr>
        <w:t>：</w:t>
      </w:r>
      <w:r>
        <w:rPr>
          <w:rFonts w:ascii="宋体" w:hAnsi="宋体" w:cs="宋体" w:hint="eastAsia"/>
          <w:snapToGrid w:val="0"/>
          <w:szCs w:val="21"/>
        </w:rPr>
        <w:t xml:space="preserve">南京江城工程项目管理有限公司　</w:t>
      </w:r>
    </w:p>
    <w:p w:rsidR="00293C84" w:rsidRDefault="00293C84" w:rsidP="00293C84">
      <w:pPr>
        <w:tabs>
          <w:tab w:val="left" w:pos="0"/>
          <w:tab w:val="left" w:pos="993"/>
          <w:tab w:val="left" w:pos="1134"/>
        </w:tabs>
        <w:adjustRightInd w:val="0"/>
        <w:snapToGrid w:val="0"/>
        <w:spacing w:line="360" w:lineRule="auto"/>
        <w:rPr>
          <w:rFonts w:ascii="宋体" w:hAnsi="宋体"/>
          <w:snapToGrid w:val="0"/>
          <w:szCs w:val="21"/>
        </w:rPr>
      </w:pPr>
      <w:r>
        <w:rPr>
          <w:rFonts w:ascii="宋体" w:hAnsi="宋体" w:cs="宋体" w:hint="eastAsia"/>
          <w:snapToGrid w:val="0"/>
          <w:szCs w:val="21"/>
        </w:rPr>
        <w:t>地　址：南京市建邺区奥体大街</w:t>
      </w:r>
      <w:r>
        <w:rPr>
          <w:rFonts w:ascii="宋体" w:hAnsi="宋体"/>
          <w:snapToGrid w:val="0"/>
          <w:szCs w:val="21"/>
        </w:rPr>
        <w:t>68</w:t>
      </w:r>
      <w:r>
        <w:rPr>
          <w:rFonts w:ascii="宋体" w:hAnsi="宋体" w:cs="宋体" w:hint="eastAsia"/>
          <w:snapToGrid w:val="0"/>
          <w:szCs w:val="21"/>
        </w:rPr>
        <w:t>号新城科技园国际研发总部园</w:t>
      </w:r>
      <w:r>
        <w:rPr>
          <w:rFonts w:ascii="宋体" w:hAnsi="宋体"/>
          <w:snapToGrid w:val="0"/>
          <w:szCs w:val="21"/>
        </w:rPr>
        <w:t>4B</w:t>
      </w:r>
      <w:r>
        <w:rPr>
          <w:rFonts w:ascii="宋体" w:hAnsi="宋体" w:cs="宋体" w:hint="eastAsia"/>
          <w:snapToGrid w:val="0"/>
          <w:szCs w:val="21"/>
        </w:rPr>
        <w:t>栋</w:t>
      </w:r>
      <w:r>
        <w:rPr>
          <w:rFonts w:ascii="宋体" w:hAnsi="宋体"/>
          <w:snapToGrid w:val="0"/>
          <w:szCs w:val="21"/>
        </w:rPr>
        <w:t>20</w:t>
      </w:r>
      <w:r>
        <w:rPr>
          <w:rFonts w:ascii="宋体" w:hAnsi="宋体" w:cs="宋体" w:hint="eastAsia"/>
          <w:snapToGrid w:val="0"/>
          <w:szCs w:val="21"/>
        </w:rPr>
        <w:t>楼南楼</w:t>
      </w:r>
    </w:p>
    <w:p w:rsidR="00293C84" w:rsidRDefault="00293C84" w:rsidP="00293C84">
      <w:pPr>
        <w:tabs>
          <w:tab w:val="left" w:pos="0"/>
          <w:tab w:val="left" w:pos="993"/>
          <w:tab w:val="left" w:pos="1134"/>
        </w:tabs>
        <w:adjustRightInd w:val="0"/>
        <w:snapToGrid w:val="0"/>
        <w:spacing w:line="360" w:lineRule="auto"/>
        <w:rPr>
          <w:rFonts w:ascii="宋体" w:hAnsi="宋体"/>
          <w:snapToGrid w:val="0"/>
          <w:szCs w:val="21"/>
        </w:rPr>
      </w:pPr>
      <w:r>
        <w:rPr>
          <w:rFonts w:ascii="宋体" w:hAnsi="宋体" w:cs="宋体" w:hint="eastAsia"/>
          <w:snapToGrid w:val="0"/>
          <w:szCs w:val="21"/>
        </w:rPr>
        <w:t>联系人：李工</w:t>
      </w:r>
    </w:p>
    <w:p w:rsidR="00293C84" w:rsidRDefault="00293C84" w:rsidP="00293C84">
      <w:pPr>
        <w:tabs>
          <w:tab w:val="left" w:pos="0"/>
          <w:tab w:val="left" w:pos="993"/>
          <w:tab w:val="left" w:pos="1134"/>
        </w:tabs>
        <w:adjustRightInd w:val="0"/>
        <w:snapToGrid w:val="0"/>
        <w:spacing w:line="360" w:lineRule="auto"/>
        <w:rPr>
          <w:rFonts w:ascii="宋体" w:hAnsi="宋体"/>
          <w:snapToGrid w:val="0"/>
          <w:szCs w:val="21"/>
        </w:rPr>
      </w:pPr>
      <w:r>
        <w:rPr>
          <w:rFonts w:ascii="宋体" w:hAnsi="宋体" w:cs="宋体" w:hint="eastAsia"/>
          <w:snapToGrid w:val="0"/>
          <w:szCs w:val="21"/>
        </w:rPr>
        <w:t>电　话：</w:t>
      </w:r>
      <w:r>
        <w:rPr>
          <w:rFonts w:ascii="宋体" w:hAnsi="宋体"/>
          <w:snapToGrid w:val="0"/>
          <w:szCs w:val="21"/>
        </w:rPr>
        <w:t>025-58835827-8016</w:t>
      </w:r>
    </w:p>
    <w:p w:rsidR="00293C84" w:rsidRDefault="00293C84" w:rsidP="00293C84">
      <w:pPr>
        <w:tabs>
          <w:tab w:val="left" w:pos="0"/>
          <w:tab w:val="left" w:pos="993"/>
          <w:tab w:val="left" w:pos="1134"/>
        </w:tabs>
        <w:adjustRightInd w:val="0"/>
        <w:snapToGrid w:val="0"/>
        <w:spacing w:line="360" w:lineRule="auto"/>
        <w:rPr>
          <w:rFonts w:hint="eastAsia"/>
          <w:w w:val="95"/>
        </w:rPr>
      </w:pPr>
      <w:r>
        <w:rPr>
          <w:rFonts w:ascii="宋体" w:hAnsi="宋体" w:cs="宋体"/>
          <w:snapToGrid w:val="0"/>
          <w:szCs w:val="21"/>
        </w:rPr>
        <w:t>电子邮件</w:t>
      </w:r>
      <w:r>
        <w:rPr>
          <w:rFonts w:ascii="宋体" w:hAnsi="宋体" w:cs="宋体" w:hint="eastAsia"/>
          <w:snapToGrid w:val="0"/>
          <w:szCs w:val="21"/>
        </w:rPr>
        <w:t>：</w:t>
      </w:r>
      <w:r>
        <w:rPr>
          <w:rFonts w:ascii="宋体" w:hAnsi="宋体"/>
          <w:snapToGrid w:val="0"/>
          <w:szCs w:val="21"/>
        </w:rPr>
        <w:t>1759593284@qq.com</w:t>
      </w:r>
    </w:p>
    <w:p w:rsidR="00293C84" w:rsidRDefault="00293C84" w:rsidP="00293C84">
      <w:pPr>
        <w:spacing w:before="76" w:after="196"/>
        <w:ind w:firstLine="422"/>
        <w:jc w:val="left"/>
        <w:rPr>
          <w:rStyle w:val="NormalCharacter"/>
          <w:rFonts w:ascii="宋体" w:hAnsi="宋体"/>
          <w:kern w:val="0"/>
          <w:szCs w:val="21"/>
        </w:rPr>
      </w:pPr>
    </w:p>
    <w:p w:rsidR="00CC655F" w:rsidRDefault="00CC655F"/>
    <w:sectPr w:rsidR="00CC655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55F" w:rsidRDefault="00CC655F" w:rsidP="00293C84">
      <w:r>
        <w:separator/>
      </w:r>
    </w:p>
  </w:endnote>
  <w:endnote w:type="continuationSeparator" w:id="1">
    <w:p w:rsidR="00CC655F" w:rsidRDefault="00CC655F" w:rsidP="00293C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55F" w:rsidRDefault="00CC655F" w:rsidP="00293C84">
      <w:r>
        <w:separator/>
      </w:r>
    </w:p>
  </w:footnote>
  <w:footnote w:type="continuationSeparator" w:id="1">
    <w:p w:rsidR="00CC655F" w:rsidRDefault="00CC655F" w:rsidP="00293C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2B4FD0"/>
    <w:multiLevelType w:val="multilevel"/>
    <w:tmpl w:val="4C2B4FD0"/>
    <w:lvl w:ilvl="0">
      <w:start w:val="1"/>
      <w:numFmt w:val="chineseCountingThousand"/>
      <w:suff w:val="nothing"/>
      <w:lvlText w:val="第%1章"/>
      <w:lvlJc w:val="left"/>
      <w:pPr>
        <w:ind w:left="3402" w:firstLine="0"/>
        <w:textAlignment w:val="baseline"/>
      </w:pPr>
    </w:lvl>
    <w:lvl w:ilvl="1">
      <w:start w:val="1"/>
      <w:numFmt w:val="lowerLetter"/>
      <w:lvlText w:val="%1)"/>
      <w:lvlJc w:val="left"/>
      <w:pPr>
        <w:ind w:left="840" w:hanging="420"/>
        <w:textAlignment w:val="baseline"/>
      </w:pPr>
    </w:lvl>
    <w:lvl w:ilvl="2">
      <w:start w:val="1"/>
      <w:numFmt w:val="lowerRoman"/>
      <w:lvlText w:val="%1."/>
      <w:lvlJc w:val="right"/>
      <w:pPr>
        <w:ind w:left="1260" w:hanging="420"/>
        <w:textAlignment w:val="baseline"/>
      </w:pPr>
    </w:lvl>
    <w:lvl w:ilvl="3">
      <w:start w:val="1"/>
      <w:numFmt w:val="decimal"/>
      <w:lvlText w:val="%1."/>
      <w:lvlJc w:val="left"/>
      <w:pPr>
        <w:ind w:left="1680" w:hanging="420"/>
        <w:textAlignment w:val="baseline"/>
      </w:pPr>
    </w:lvl>
    <w:lvl w:ilvl="4">
      <w:start w:val="1"/>
      <w:numFmt w:val="lowerLetter"/>
      <w:lvlText w:val="%1)"/>
      <w:lvlJc w:val="left"/>
      <w:pPr>
        <w:ind w:left="2100" w:hanging="420"/>
        <w:textAlignment w:val="baseline"/>
      </w:pPr>
    </w:lvl>
    <w:lvl w:ilvl="5">
      <w:start w:val="1"/>
      <w:numFmt w:val="lowerRoman"/>
      <w:lvlText w:val="%1."/>
      <w:lvlJc w:val="right"/>
      <w:pPr>
        <w:ind w:left="2520" w:hanging="420"/>
        <w:textAlignment w:val="baseline"/>
      </w:pPr>
    </w:lvl>
    <w:lvl w:ilvl="6">
      <w:start w:val="1"/>
      <w:numFmt w:val="decimal"/>
      <w:lvlText w:val="%1."/>
      <w:lvlJc w:val="left"/>
      <w:pPr>
        <w:ind w:left="2940" w:hanging="420"/>
        <w:textAlignment w:val="baseline"/>
      </w:pPr>
    </w:lvl>
    <w:lvl w:ilvl="7">
      <w:start w:val="1"/>
      <w:numFmt w:val="lowerLetter"/>
      <w:lvlText w:val="%1)"/>
      <w:lvlJc w:val="left"/>
      <w:pPr>
        <w:ind w:left="3360" w:hanging="420"/>
        <w:textAlignment w:val="baseline"/>
      </w:pPr>
    </w:lvl>
    <w:lvl w:ilvl="8">
      <w:start w:val="1"/>
      <w:numFmt w:val="lowerRoman"/>
      <w:lvlText w:val="%1."/>
      <w:lvlJc w:val="right"/>
      <w:pPr>
        <w:ind w:left="3780" w:hanging="420"/>
        <w:textAlignment w:val="baseline"/>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3C84"/>
    <w:rsid w:val="00293C84"/>
    <w:rsid w:val="00CC65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93C84"/>
    <w:pPr>
      <w:jc w:val="both"/>
      <w:textAlignment w:val="baseline"/>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293C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293C84"/>
    <w:rPr>
      <w:sz w:val="18"/>
      <w:szCs w:val="18"/>
    </w:rPr>
  </w:style>
  <w:style w:type="paragraph" w:styleId="a5">
    <w:name w:val="footer"/>
    <w:basedOn w:val="a"/>
    <w:link w:val="Char0"/>
    <w:uiPriority w:val="99"/>
    <w:semiHidden/>
    <w:unhideWhenUsed/>
    <w:rsid w:val="00293C84"/>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293C84"/>
    <w:rPr>
      <w:sz w:val="18"/>
      <w:szCs w:val="18"/>
    </w:rPr>
  </w:style>
  <w:style w:type="paragraph" w:customStyle="1" w:styleId="a0">
    <w:name w:val="首行缩进"/>
    <w:basedOn w:val="a"/>
    <w:uiPriority w:val="99"/>
    <w:qFormat/>
    <w:rsid w:val="00293C84"/>
    <w:pPr>
      <w:spacing w:line="360" w:lineRule="auto"/>
      <w:ind w:firstLineChars="200" w:firstLine="480"/>
      <w:jc w:val="left"/>
    </w:pPr>
    <w:rPr>
      <w:rFonts w:ascii="宋体" w:hAnsi="宋体"/>
      <w:sz w:val="24"/>
    </w:rPr>
  </w:style>
  <w:style w:type="paragraph" w:customStyle="1" w:styleId="Heading1">
    <w:name w:val="Heading1"/>
    <w:basedOn w:val="a"/>
    <w:next w:val="a"/>
    <w:link w:val="UserStyle5"/>
    <w:qFormat/>
    <w:rsid w:val="00293C84"/>
    <w:pPr>
      <w:keepNext/>
      <w:keepLines/>
      <w:numPr>
        <w:numId w:val="2"/>
      </w:numPr>
      <w:spacing w:before="340" w:after="330" w:line="578" w:lineRule="auto"/>
      <w:jc w:val="center"/>
    </w:pPr>
    <w:rPr>
      <w:b/>
      <w:bCs/>
      <w:kern w:val="44"/>
      <w:sz w:val="32"/>
      <w:szCs w:val="44"/>
      <w:lang/>
    </w:rPr>
  </w:style>
  <w:style w:type="character" w:customStyle="1" w:styleId="UserStyle5">
    <w:name w:val="UserStyle_5"/>
    <w:link w:val="Heading1"/>
    <w:qFormat/>
    <w:rsid w:val="00293C84"/>
    <w:rPr>
      <w:rFonts w:ascii="Times New Roman" w:eastAsia="宋体" w:hAnsi="Times New Roman" w:cs="Times New Roman"/>
      <w:b/>
      <w:bCs/>
      <w:kern w:val="44"/>
      <w:sz w:val="32"/>
      <w:szCs w:val="44"/>
      <w:lang/>
    </w:rPr>
  </w:style>
  <w:style w:type="character" w:customStyle="1" w:styleId="NormalCharacter">
    <w:name w:val="NormalCharacter"/>
    <w:qFormat/>
    <w:rsid w:val="00293C8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2022-03-03T08:33:00Z</dcterms:created>
  <dc:creator>뒴뒴婈Ԋ먀ຮ媀Ԋᔰර媸Ԋ</dc:creator>
  <cp:lastModifiedBy>뒴뒴婈Ԋ먀ຮ媀Ԋᔰර媸Ԋ</cp:lastModifiedBy>
  <dcterms:modified xsi:type="dcterms:W3CDTF">2022-03-03T08:35:00Z</dcterms:modified>
  <cp:revision>2</cp:revision>
</cp:coreProperties>
</file>